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C9" w:rsidRPr="00993E05" w:rsidRDefault="00FF6CC9" w:rsidP="00420F13">
      <w:pPr>
        <w:pStyle w:val="PUAdresat"/>
        <w:ind w:left="0"/>
      </w:pPr>
      <w:bookmarkStart w:id="0" w:name="_Hlk94466593"/>
    </w:p>
    <w:p w:rsidR="00C26090" w:rsidRPr="00993E05" w:rsidRDefault="00C26090" w:rsidP="00C26090">
      <w:pPr>
        <w:keepNext/>
        <w:keepLines/>
        <w:spacing w:before="240" w:after="0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1" w:name="_Hlk94466651"/>
      <w:bookmarkEnd w:id="0"/>
      <w:r w:rsidRPr="00993E05">
        <w:rPr>
          <w:rFonts w:asciiTheme="minorHAnsi" w:eastAsia="Times New Roman" w:hAnsiTheme="minorHAnsi" w:cstheme="minorHAnsi"/>
          <w:b/>
          <w:szCs w:val="24"/>
        </w:rPr>
        <w:t>Dotyczy:</w:t>
      </w:r>
      <w:r w:rsidRPr="00993E05">
        <w:rPr>
          <w:rFonts w:asciiTheme="minorHAnsi" w:eastAsia="Times New Roman" w:hAnsiTheme="minorHAnsi" w:cstheme="minorHAnsi"/>
          <w:bCs/>
          <w:color w:val="262626"/>
          <w:szCs w:val="24"/>
        </w:rPr>
        <w:t xml:space="preserve"> </w:t>
      </w:r>
      <w:r w:rsidRPr="00993E05">
        <w:rPr>
          <w:rFonts w:asciiTheme="minorHAnsi" w:eastAsia="Times New Roman" w:hAnsiTheme="minorHAnsi" w:cstheme="minorHAnsi"/>
          <w:b/>
          <w:szCs w:val="24"/>
        </w:rPr>
        <w:t>zaopiniowania projektu Planu gospodarki odpadami dla województwa mazowieckiego 2030 wraz z załącznikami</w:t>
      </w:r>
    </w:p>
    <w:p w:rsidR="00420F13" w:rsidRDefault="00420F13" w:rsidP="00C26090">
      <w:pPr>
        <w:spacing w:before="240"/>
        <w:rPr>
          <w:rFonts w:asciiTheme="minorHAnsi" w:eastAsia="Calibri" w:hAnsiTheme="minorHAnsi" w:cstheme="minorHAnsi"/>
          <w:szCs w:val="24"/>
        </w:rPr>
      </w:pPr>
    </w:p>
    <w:p w:rsidR="00420F13" w:rsidRDefault="00920F43" w:rsidP="00920F43">
      <w:pPr>
        <w:spacing w:before="240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Informuję, że </w:t>
      </w:r>
      <w:r w:rsidR="00420F13" w:rsidRPr="00420F13">
        <w:rPr>
          <w:rFonts w:asciiTheme="minorHAnsi" w:eastAsia="Calibri" w:hAnsiTheme="minorHAnsi" w:cstheme="minorHAnsi"/>
          <w:szCs w:val="24"/>
        </w:rPr>
        <w:t xml:space="preserve">Zarząd Województwa Mazowieckiego </w:t>
      </w:r>
      <w:r w:rsidR="00420F13">
        <w:rPr>
          <w:rFonts w:asciiTheme="minorHAnsi" w:eastAsia="Calibri" w:hAnsiTheme="minorHAnsi" w:cstheme="minorHAnsi"/>
          <w:szCs w:val="24"/>
        </w:rPr>
        <w:t xml:space="preserve">przyjął projekt </w:t>
      </w:r>
      <w:r w:rsidR="00420F13" w:rsidRPr="00420F13">
        <w:rPr>
          <w:rFonts w:asciiTheme="minorHAnsi" w:eastAsia="Calibri" w:hAnsiTheme="minorHAnsi" w:cstheme="minorHAnsi"/>
          <w:szCs w:val="24"/>
        </w:rPr>
        <w:t>Planu gospodarki odpadami dla województwa mazowieckiego 2030 (PGO WM 2030) wraz z załącznikam</w:t>
      </w:r>
      <w:r w:rsidR="00005355">
        <w:rPr>
          <w:rFonts w:asciiTheme="minorHAnsi" w:eastAsia="Calibri" w:hAnsiTheme="minorHAnsi" w:cstheme="minorHAnsi"/>
          <w:szCs w:val="24"/>
        </w:rPr>
        <w:t>i</w:t>
      </w:r>
      <w:r>
        <w:rPr>
          <w:rFonts w:asciiTheme="minorHAnsi" w:eastAsia="Calibri" w:hAnsiTheme="minorHAnsi" w:cstheme="minorHAnsi"/>
          <w:szCs w:val="24"/>
        </w:rPr>
        <w:t xml:space="preserve">. </w:t>
      </w:r>
    </w:p>
    <w:p w:rsidR="00920F43" w:rsidRDefault="00920F43" w:rsidP="00AA3B98">
      <w:pPr>
        <w:spacing w:before="240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W związku z tym, na</w:t>
      </w:r>
      <w:r w:rsidRPr="00920F43">
        <w:rPr>
          <w:rFonts w:asciiTheme="minorHAnsi" w:eastAsia="Calibri" w:hAnsiTheme="minorHAnsi" w:cstheme="minorHAnsi"/>
          <w:szCs w:val="24"/>
        </w:rPr>
        <w:t xml:space="preserve"> podstawie art. 36 ust. 4 ustawy z dnia 14 grudnia 2012 r. o odpadach (Dz. U. z 2023 r. poz. 1587 z późn. zm.) </w:t>
      </w:r>
      <w:r>
        <w:rPr>
          <w:rFonts w:asciiTheme="minorHAnsi" w:eastAsia="Calibri" w:hAnsiTheme="minorHAnsi" w:cstheme="minorHAnsi"/>
          <w:szCs w:val="24"/>
        </w:rPr>
        <w:t xml:space="preserve">oraz w ramach </w:t>
      </w:r>
      <w:r w:rsidRPr="00920F43">
        <w:rPr>
          <w:rFonts w:asciiTheme="minorHAnsi" w:eastAsia="Calibri" w:hAnsiTheme="minorHAnsi" w:cstheme="minorHAnsi"/>
          <w:szCs w:val="24"/>
        </w:rPr>
        <w:t>przeprowadzenia strategicznej oceny oddziaływania projektu dokumentu na środowisko z udziałem społeczeństwa</w:t>
      </w:r>
      <w:r>
        <w:rPr>
          <w:rFonts w:asciiTheme="minorHAnsi" w:eastAsia="Calibri" w:hAnsiTheme="minorHAnsi" w:cstheme="minorHAnsi"/>
          <w:szCs w:val="24"/>
        </w:rPr>
        <w:t>, Zarząd Województwa Mazowieckiego zwrócił się do organów wykonawczych</w:t>
      </w:r>
      <w:r w:rsidRPr="00920F43">
        <w:rPr>
          <w:rFonts w:asciiTheme="minorHAnsi" w:eastAsia="Calibri" w:hAnsiTheme="minorHAnsi" w:cstheme="minorHAnsi"/>
          <w:szCs w:val="24"/>
        </w:rPr>
        <w:t xml:space="preserve"> </w:t>
      </w:r>
      <w:r>
        <w:rPr>
          <w:rFonts w:asciiTheme="minorHAnsi" w:eastAsia="Calibri" w:hAnsiTheme="minorHAnsi" w:cstheme="minorHAnsi"/>
          <w:szCs w:val="24"/>
        </w:rPr>
        <w:t xml:space="preserve">gmin lub związków międzygminnych </w:t>
      </w:r>
      <w:r w:rsidRPr="00920F43">
        <w:rPr>
          <w:rFonts w:asciiTheme="minorHAnsi" w:eastAsia="Calibri" w:hAnsiTheme="minorHAnsi" w:cstheme="minorHAnsi"/>
          <w:szCs w:val="24"/>
        </w:rPr>
        <w:t>z prośbą o wyrażenie opinii w sprawie projektu PGO WM 2030 wraz z załącznikami:</w:t>
      </w:r>
    </w:p>
    <w:p w:rsidR="003E566D" w:rsidRPr="00920F43" w:rsidRDefault="003E566D" w:rsidP="00920F43">
      <w:pPr>
        <w:pStyle w:val="Akapitzlist"/>
        <w:numPr>
          <w:ilvl w:val="0"/>
          <w:numId w:val="24"/>
        </w:numPr>
        <w:spacing w:before="240"/>
        <w:rPr>
          <w:rFonts w:asciiTheme="minorHAnsi" w:eastAsia="Calibri" w:hAnsiTheme="minorHAnsi" w:cstheme="minorHAnsi"/>
          <w:color w:val="000000"/>
          <w:szCs w:val="24"/>
        </w:rPr>
      </w:pPr>
      <w:r w:rsidRPr="00920F43">
        <w:rPr>
          <w:rFonts w:asciiTheme="minorHAnsi" w:eastAsia="Calibri" w:hAnsiTheme="minorHAnsi" w:cstheme="minorHAnsi"/>
          <w:color w:val="000000"/>
          <w:szCs w:val="24"/>
        </w:rPr>
        <w:t xml:space="preserve">Załącznikiem nr 1: Planem inwestycyjnym dla województwa mazowieckiego, </w:t>
      </w:r>
    </w:p>
    <w:p w:rsidR="003E566D" w:rsidRPr="00993E05" w:rsidRDefault="003E566D" w:rsidP="003E566D">
      <w:pPr>
        <w:numPr>
          <w:ilvl w:val="0"/>
          <w:numId w:val="24"/>
        </w:numPr>
        <w:spacing w:after="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Załącznikiem nr 2: Programem zapobiegania powstawaniu odpadów dla województwa mazowieckiego,</w:t>
      </w:r>
    </w:p>
    <w:p w:rsidR="003E566D" w:rsidRPr="00993E05" w:rsidRDefault="003E566D" w:rsidP="003E566D">
      <w:pPr>
        <w:numPr>
          <w:ilvl w:val="0"/>
          <w:numId w:val="24"/>
        </w:num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Załącznikiem nr 3: Programem usuwania wyrobów zawierających azbest z terenu województwa mazowieckiego,</w:t>
      </w:r>
    </w:p>
    <w:p w:rsidR="003E566D" w:rsidRPr="00993E05" w:rsidRDefault="003E566D" w:rsidP="003E566D">
      <w:pPr>
        <w:numPr>
          <w:ilvl w:val="0"/>
          <w:numId w:val="24"/>
        </w:num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Załącznikiem nr 4: Prognozą oddziaływania na środowisko Planu gospodarki odpadami dla  województwa mazowieckiego 2030,</w:t>
      </w:r>
    </w:p>
    <w:p w:rsidR="003E566D" w:rsidRPr="00993E05" w:rsidRDefault="003E566D" w:rsidP="003E566D">
      <w:pPr>
        <w:numPr>
          <w:ilvl w:val="0"/>
          <w:numId w:val="24"/>
        </w:num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Załącznikiem nr 5: Wykazem miejsc spełniających warunki magazynowania odpadów dla  zatrzymanych transportów odpadów.</w:t>
      </w:r>
    </w:p>
    <w:p w:rsidR="003E566D" w:rsidRPr="00993E05" w:rsidRDefault="003E566D" w:rsidP="00C26090">
      <w:pPr>
        <w:rPr>
          <w:rFonts w:asciiTheme="minorHAnsi" w:eastAsia="Calibri" w:hAnsiTheme="minorHAnsi" w:cstheme="minorHAnsi"/>
          <w:color w:val="262626"/>
          <w:szCs w:val="24"/>
        </w:rPr>
      </w:pPr>
    </w:p>
    <w:p w:rsidR="00C26090" w:rsidRPr="00993E05" w:rsidRDefault="003E566D" w:rsidP="00C26090">
      <w:pPr>
        <w:rPr>
          <w:rFonts w:asciiTheme="minorHAnsi" w:eastAsia="Calibri" w:hAnsiTheme="minorHAnsi" w:cstheme="minorHAnsi"/>
          <w:color w:val="262626"/>
          <w:szCs w:val="24"/>
        </w:rPr>
      </w:pPr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Wersje elektroniczne dokumentów oraz wszelkie informacje o projekcie dostępne są:  </w:t>
      </w:r>
    </w:p>
    <w:p w:rsidR="00C26090" w:rsidRPr="00993E05" w:rsidRDefault="00C26090" w:rsidP="003E566D">
      <w:pPr>
        <w:rPr>
          <w:rFonts w:asciiTheme="minorHAnsi" w:eastAsia="Calibri" w:hAnsiTheme="minorHAnsi" w:cstheme="minorHAnsi"/>
          <w:color w:val="262626"/>
          <w:szCs w:val="24"/>
        </w:rPr>
      </w:pPr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1. na stronie internetowej Samorządu Województwa Mazowieckiego </w:t>
      </w:r>
      <w:hyperlink r:id="rId10" w:history="1">
        <w:r w:rsidR="003E566D" w:rsidRPr="00993E05">
          <w:rPr>
            <w:rFonts w:asciiTheme="minorHAnsi" w:eastAsia="Calibri" w:hAnsiTheme="minorHAnsi" w:cstheme="minorHAnsi"/>
            <w:color w:val="0563C1"/>
            <w:szCs w:val="24"/>
            <w:u w:val="single"/>
          </w:rPr>
          <w:t>mazovia.pl</w:t>
        </w:r>
      </w:hyperlink>
      <w:r w:rsidR="003E566D" w:rsidRPr="00993E05">
        <w:rPr>
          <w:rFonts w:asciiTheme="minorHAnsi" w:eastAsia="Calibri" w:hAnsiTheme="minorHAnsi" w:cstheme="minorHAnsi"/>
          <w:szCs w:val="24"/>
        </w:rPr>
        <w:t xml:space="preserve"> </w:t>
      </w:r>
      <w:r w:rsidRPr="00993E05">
        <w:rPr>
          <w:rFonts w:asciiTheme="minorHAnsi" w:eastAsia="Calibri" w:hAnsiTheme="minorHAnsi" w:cstheme="minorHAnsi"/>
          <w:color w:val="262626"/>
          <w:szCs w:val="24"/>
        </w:rPr>
        <w:t>w</w:t>
      </w:r>
      <w:r w:rsidR="00920F43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3E566D" w:rsidRPr="00993E05">
        <w:rPr>
          <w:rFonts w:asciiTheme="minorHAnsi" w:eastAsia="Calibri" w:hAnsiTheme="minorHAnsi" w:cstheme="minorHAnsi"/>
          <w:color w:val="000000"/>
          <w:szCs w:val="24"/>
        </w:rPr>
        <w:t>dziale: Załatw sprawę/Ekologia i środowisko/Odpady/</w:t>
      </w:r>
      <w:hyperlink r:id="rId11" w:history="1">
        <w:r w:rsidR="003E566D" w:rsidRPr="00993E05">
          <w:rPr>
            <w:rFonts w:asciiTheme="minorHAnsi" w:eastAsia="Calibri" w:hAnsiTheme="minorHAnsi" w:cstheme="minorHAnsi"/>
            <w:color w:val="0563C1"/>
            <w:szCs w:val="24"/>
            <w:u w:val="single"/>
          </w:rPr>
          <w:t>Plany gospodarki odpadami - aktualizacje</w:t>
        </w:r>
      </w:hyperlink>
      <w:r w:rsidR="003E566D" w:rsidRPr="00993E05">
        <w:rPr>
          <w:rFonts w:asciiTheme="minorHAnsi" w:eastAsia="Calibri" w:hAnsiTheme="minorHAnsi" w:cstheme="minorHAnsi"/>
          <w:color w:val="262626"/>
          <w:szCs w:val="24"/>
        </w:rPr>
        <w:t>.</w:t>
      </w:r>
    </w:p>
    <w:p w:rsidR="00C26090" w:rsidRPr="00993E05" w:rsidRDefault="00C26090" w:rsidP="00C26090">
      <w:pPr>
        <w:rPr>
          <w:rFonts w:asciiTheme="minorHAnsi" w:eastAsia="Calibri" w:hAnsiTheme="minorHAnsi" w:cstheme="minorHAnsi"/>
          <w:color w:val="262626"/>
          <w:szCs w:val="24"/>
        </w:rPr>
      </w:pPr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2. w Biuletynie Informacji Publicznej </w:t>
      </w:r>
      <w:hyperlink r:id="rId12" w:history="1">
        <w:r w:rsidR="003E566D" w:rsidRPr="00993E05">
          <w:rPr>
            <w:rFonts w:asciiTheme="minorHAnsi" w:eastAsia="Calibri" w:hAnsiTheme="minorHAnsi" w:cstheme="minorHAnsi"/>
            <w:color w:val="0563C1"/>
            <w:szCs w:val="24"/>
            <w:u w:val="single"/>
          </w:rPr>
          <w:t>bip.mazovia.pl</w:t>
        </w:r>
      </w:hyperlink>
      <w:r w:rsidR="003E566D" w:rsidRPr="00993E05">
        <w:rPr>
          <w:rFonts w:asciiTheme="minorHAnsi" w:eastAsia="Calibri" w:hAnsiTheme="minorHAnsi" w:cstheme="minorHAnsi"/>
          <w:szCs w:val="24"/>
        </w:rPr>
        <w:t>.</w:t>
      </w:r>
    </w:p>
    <w:p w:rsidR="00C26090" w:rsidRPr="00993E05" w:rsidRDefault="00C26090" w:rsidP="00C26090">
      <w:pPr>
        <w:rPr>
          <w:rFonts w:asciiTheme="minorHAnsi" w:eastAsia="Calibri" w:hAnsiTheme="minorHAnsi" w:cstheme="minorHAnsi"/>
          <w:color w:val="262626"/>
          <w:szCs w:val="24"/>
        </w:rPr>
      </w:pPr>
      <w:r w:rsidRPr="00993E05">
        <w:rPr>
          <w:rFonts w:asciiTheme="minorHAnsi" w:eastAsia="Calibri" w:hAnsiTheme="minorHAnsi" w:cstheme="minorHAnsi"/>
          <w:color w:val="262626"/>
          <w:szCs w:val="24"/>
        </w:rPr>
        <w:t>Informuję także, że wyrażenie opinii, zgodnie z art. 36 ust. 6 ustawy o odpadach może nastąpić w terminie nie dłuższym niż miesiąc od dnia otrzymania projektu. Nieudzielenie opinii w tym terminie uznaje się za opinię pozytywną.</w:t>
      </w:r>
    </w:p>
    <w:p w:rsidR="00B009AB" w:rsidRPr="00993E05" w:rsidRDefault="00B009AB" w:rsidP="00B009AB">
      <w:pPr>
        <w:rPr>
          <w:rFonts w:asciiTheme="minorHAnsi" w:eastAsia="Calibri" w:hAnsiTheme="minorHAnsi" w:cstheme="minorHAnsi"/>
          <w:color w:val="262626"/>
          <w:szCs w:val="24"/>
        </w:rPr>
      </w:pPr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Opinię lub ewentualne uwagi do dokumentu należy zgłaszać: </w:t>
      </w:r>
    </w:p>
    <w:p w:rsidR="00B009AB" w:rsidRPr="00993E05" w:rsidRDefault="00B009AB" w:rsidP="00B009AB">
      <w:pPr>
        <w:numPr>
          <w:ilvl w:val="0"/>
          <w:numId w:val="32"/>
        </w:numPr>
        <w:spacing w:after="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drogą elektroniczną na adres: </w:t>
      </w:r>
      <w:hyperlink r:id="rId13" w:history="1">
        <w:r w:rsidRPr="00993E05">
          <w:rPr>
            <w:rFonts w:asciiTheme="minorHAnsi" w:eastAsia="Calibri" w:hAnsiTheme="minorHAnsi" w:cstheme="minorHAnsi"/>
            <w:color w:val="0563C1"/>
            <w:szCs w:val="24"/>
            <w:u w:val="single"/>
          </w:rPr>
          <w:t>pgowm2030@mazovia.pl</w:t>
        </w:r>
      </w:hyperlink>
      <w:r w:rsidRPr="00993E05">
        <w:rPr>
          <w:rFonts w:asciiTheme="minorHAnsi" w:eastAsia="Calibri" w:hAnsiTheme="minorHAnsi" w:cstheme="minorHAnsi"/>
          <w:color w:val="000000"/>
          <w:szCs w:val="24"/>
        </w:rPr>
        <w:t>,</w:t>
      </w:r>
    </w:p>
    <w:p w:rsidR="00B009AB" w:rsidRPr="00993E05" w:rsidRDefault="00B009AB" w:rsidP="00B009AB">
      <w:pPr>
        <w:numPr>
          <w:ilvl w:val="0"/>
          <w:numId w:val="32"/>
        </w:numPr>
        <w:spacing w:after="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na adres elektronicznej skrzynki podawczej </w:t>
      </w:r>
      <w:proofErr w:type="spellStart"/>
      <w:r w:rsidRPr="00993E05">
        <w:rPr>
          <w:rFonts w:asciiTheme="minorHAnsi" w:eastAsia="Calibri" w:hAnsiTheme="minorHAnsi" w:cstheme="minorHAnsi"/>
          <w:color w:val="000000"/>
          <w:szCs w:val="24"/>
        </w:rPr>
        <w:t>ePUAP</w:t>
      </w:r>
      <w:proofErr w:type="spellEnd"/>
      <w:r w:rsidRPr="00993E05">
        <w:rPr>
          <w:rFonts w:asciiTheme="minorHAnsi" w:eastAsia="Calibri" w:hAnsiTheme="minorHAnsi" w:cstheme="minorHAnsi"/>
          <w:color w:val="000000"/>
          <w:szCs w:val="24"/>
        </w:rPr>
        <w:t>: /</w:t>
      </w:r>
      <w:proofErr w:type="spellStart"/>
      <w:r w:rsidRPr="00993E05">
        <w:rPr>
          <w:rFonts w:asciiTheme="minorHAnsi" w:eastAsia="Calibri" w:hAnsiTheme="minorHAnsi" w:cstheme="minorHAnsi"/>
          <w:color w:val="000000"/>
          <w:szCs w:val="24"/>
        </w:rPr>
        <w:t>umwm</w:t>
      </w:r>
      <w:proofErr w:type="spellEnd"/>
      <w:r w:rsidRPr="00993E05">
        <w:rPr>
          <w:rFonts w:asciiTheme="minorHAnsi" w:eastAsia="Calibri" w:hAnsiTheme="minorHAnsi" w:cstheme="minorHAnsi"/>
          <w:color w:val="000000"/>
          <w:szCs w:val="24"/>
        </w:rPr>
        <w:t>/</w:t>
      </w:r>
      <w:proofErr w:type="spellStart"/>
      <w:r w:rsidRPr="00993E05">
        <w:rPr>
          <w:rFonts w:asciiTheme="minorHAnsi" w:eastAsia="Calibri" w:hAnsiTheme="minorHAnsi" w:cstheme="minorHAnsi"/>
          <w:color w:val="000000"/>
          <w:szCs w:val="24"/>
        </w:rPr>
        <w:t>SkrytkaESP</w:t>
      </w:r>
      <w:proofErr w:type="spellEnd"/>
    </w:p>
    <w:p w:rsidR="00B009AB" w:rsidRPr="00993E05" w:rsidRDefault="00B009AB" w:rsidP="00B009AB">
      <w:pPr>
        <w:numPr>
          <w:ilvl w:val="0"/>
          <w:numId w:val="32"/>
        </w:numPr>
        <w:spacing w:after="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lastRenderedPageBreak/>
        <w:t xml:space="preserve">drogą listowną na adres: </w:t>
      </w:r>
    </w:p>
    <w:p w:rsidR="00B009AB" w:rsidRPr="00993E05" w:rsidRDefault="00B009AB" w:rsidP="00B009AB">
      <w:pPr>
        <w:spacing w:after="0"/>
        <w:ind w:left="72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Urząd Marszałkowski Województwa Mazowieckiego w Warszawie</w:t>
      </w:r>
    </w:p>
    <w:p w:rsidR="00B009AB" w:rsidRPr="00993E05" w:rsidRDefault="00B009AB" w:rsidP="00B009AB">
      <w:pPr>
        <w:spacing w:after="0"/>
        <w:ind w:left="72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Departament Gospodarki Odpadami, Emisji i Pozwoleń Zintegrowanych</w:t>
      </w:r>
    </w:p>
    <w:p w:rsidR="00B009AB" w:rsidRPr="00993E05" w:rsidRDefault="00B009AB" w:rsidP="00B009AB">
      <w:pPr>
        <w:spacing w:after="0"/>
        <w:ind w:left="72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Al. Solidarności 61, 03-402 Warszawa.</w:t>
      </w:r>
    </w:p>
    <w:p w:rsidR="00B009AB" w:rsidRPr="00993E05" w:rsidRDefault="00B009AB" w:rsidP="00B009AB">
      <w:pPr>
        <w:spacing w:after="0"/>
        <w:ind w:left="720"/>
        <w:contextualSpacing/>
        <w:rPr>
          <w:rFonts w:asciiTheme="minorHAnsi" w:eastAsia="Calibri" w:hAnsiTheme="minorHAnsi" w:cstheme="minorHAnsi"/>
          <w:color w:val="000000"/>
          <w:szCs w:val="24"/>
        </w:rPr>
      </w:pPr>
    </w:p>
    <w:p w:rsidR="00345B74" w:rsidRPr="00993E05" w:rsidRDefault="00345B74" w:rsidP="00345B74">
      <w:p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Ponadto informuję, że w ramach konsultacji społecznych oraz opiniowania projektu Planu gospodarki odpadami dla województwa mazowieckiego 2030 zaplanowane są spotkania informacyjne dla wszystkich zainteresowanych, które odbędą się:  </w:t>
      </w:r>
    </w:p>
    <w:p w:rsidR="00345B74" w:rsidRPr="00993E05" w:rsidRDefault="00345B74" w:rsidP="00345B74">
      <w:p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• Warszawa – 19 kwietnia 2024 roku</w:t>
      </w:r>
      <w:r w:rsidR="00993E05" w:rsidRPr="00993E05">
        <w:rPr>
          <w:rFonts w:asciiTheme="minorHAnsi" w:eastAsia="Calibri" w:hAnsiTheme="minorHAnsi" w:cstheme="minorHAnsi"/>
          <w:color w:val="000000"/>
          <w:szCs w:val="24"/>
        </w:rPr>
        <w:t>, godz. 11 00 -</w:t>
      </w: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( Sala Konferencyjna - parter w siedzibie Urzędu Marszałkowskiego Województwa Mazowieckiego w Warszawie, 03-719 Warszawa, ul. Jagiellońska 26);</w:t>
      </w:r>
    </w:p>
    <w:p w:rsidR="00345B74" w:rsidRPr="00993E05" w:rsidRDefault="00345B74" w:rsidP="00345B74">
      <w:p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• Radom – 22 kwietnia 2024 roku</w:t>
      </w:r>
      <w:r w:rsidR="00993E05" w:rsidRPr="00993E05">
        <w:rPr>
          <w:rFonts w:asciiTheme="minorHAnsi" w:eastAsia="Calibri" w:hAnsiTheme="minorHAnsi" w:cstheme="minorHAnsi"/>
          <w:color w:val="000000"/>
          <w:szCs w:val="24"/>
        </w:rPr>
        <w:t>, godz. 11 00 -</w:t>
      </w: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(Sala Konferencyjna w Delegaturze, 26-600 Radom, ul. Kościuszki 5a);</w:t>
      </w:r>
    </w:p>
    <w:p w:rsidR="00345B74" w:rsidRPr="00993E05" w:rsidRDefault="00345B74" w:rsidP="00345B74">
      <w:p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• Siedlce – 24 kwietnia 2024 roku</w:t>
      </w:r>
      <w:r w:rsidR="00993E05" w:rsidRPr="00993E05">
        <w:rPr>
          <w:rFonts w:asciiTheme="minorHAnsi" w:eastAsia="Calibri" w:hAnsiTheme="minorHAnsi" w:cstheme="minorHAnsi"/>
          <w:color w:val="000000"/>
          <w:szCs w:val="24"/>
        </w:rPr>
        <w:t>, godz. 11 00 -</w:t>
      </w: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(Sala w Mazowieckim Samorządowym Centrum Doskonalenia Nauczycieli w Siedlcach, ul. </w:t>
      </w:r>
      <w:proofErr w:type="spellStart"/>
      <w:r w:rsidRPr="00993E05">
        <w:rPr>
          <w:rFonts w:asciiTheme="minorHAnsi" w:eastAsia="Calibri" w:hAnsiTheme="minorHAnsi" w:cstheme="minorHAnsi"/>
          <w:color w:val="000000"/>
          <w:szCs w:val="24"/>
        </w:rPr>
        <w:t>Asłanowicza</w:t>
      </w:r>
      <w:proofErr w:type="spellEnd"/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2, 08-110 Siedlce);</w:t>
      </w:r>
    </w:p>
    <w:p w:rsidR="00345B74" w:rsidRPr="00993E05" w:rsidRDefault="00345B74" w:rsidP="00345B74">
      <w:p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• Ostrołęka – 26 kwietnia 2024 roku</w:t>
      </w:r>
      <w:r w:rsidR="00993E05" w:rsidRPr="00993E05">
        <w:rPr>
          <w:rFonts w:asciiTheme="minorHAnsi" w:eastAsia="Calibri" w:hAnsiTheme="minorHAnsi" w:cstheme="minorHAnsi"/>
          <w:color w:val="000000"/>
          <w:szCs w:val="24"/>
        </w:rPr>
        <w:t>, godz. 11 00 -</w:t>
      </w: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(Sala w Delegaturze, 07-410 Ostrołęka, ul. Piłsudskiego 38);</w:t>
      </w:r>
    </w:p>
    <w:p w:rsidR="00345B74" w:rsidRPr="00993E05" w:rsidRDefault="00345B74" w:rsidP="00345B74">
      <w:pPr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• Płock – 7 maja 2024 roku</w:t>
      </w:r>
      <w:r w:rsidR="00993E05" w:rsidRPr="00993E05">
        <w:rPr>
          <w:rFonts w:asciiTheme="minorHAnsi" w:eastAsia="Calibri" w:hAnsiTheme="minorHAnsi" w:cstheme="minorHAnsi"/>
          <w:color w:val="000000"/>
          <w:szCs w:val="24"/>
        </w:rPr>
        <w:t>, godz. 11 00 -</w:t>
      </w: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(Sala w Muzeum Mazowieckim ART DECO w Płocku, ul. Kolegialna);</w:t>
      </w:r>
    </w:p>
    <w:p w:rsidR="00345B74" w:rsidRPr="00993E05" w:rsidRDefault="00345B74" w:rsidP="00345B74">
      <w:pPr>
        <w:spacing w:after="0"/>
        <w:contextualSpacing/>
        <w:rPr>
          <w:rFonts w:asciiTheme="minorHAnsi" w:eastAsia="Calibri" w:hAnsiTheme="minorHAnsi" w:cstheme="minorHAnsi"/>
          <w:color w:val="000000"/>
          <w:szCs w:val="24"/>
        </w:rPr>
      </w:pPr>
      <w:r w:rsidRPr="00993E05">
        <w:rPr>
          <w:rFonts w:asciiTheme="minorHAnsi" w:eastAsia="Calibri" w:hAnsiTheme="minorHAnsi" w:cstheme="minorHAnsi"/>
          <w:color w:val="000000"/>
          <w:szCs w:val="24"/>
        </w:rPr>
        <w:t>• Ciechanów – 8 maja 2024 roku</w:t>
      </w:r>
      <w:r w:rsidR="00993E05" w:rsidRPr="00993E05">
        <w:rPr>
          <w:rFonts w:asciiTheme="minorHAnsi" w:eastAsia="Calibri" w:hAnsiTheme="minorHAnsi" w:cstheme="minorHAnsi"/>
          <w:color w:val="000000"/>
          <w:szCs w:val="24"/>
        </w:rPr>
        <w:t>, godz. 11 00 -</w:t>
      </w:r>
      <w:r w:rsidRPr="00993E05">
        <w:rPr>
          <w:rFonts w:asciiTheme="minorHAnsi" w:eastAsia="Calibri" w:hAnsiTheme="minorHAnsi" w:cstheme="minorHAnsi"/>
          <w:color w:val="000000"/>
          <w:szCs w:val="24"/>
        </w:rPr>
        <w:t xml:space="preserve"> (Sala w Mazowieckim Samorządowym Centrum Doskonalenia Nauczycieli, Wydział w Ciechanowie, ul. Sienkiewicza 33, 06-400 Ciechanów).</w:t>
      </w:r>
    </w:p>
    <w:p w:rsidR="00920F43" w:rsidRDefault="00920F43" w:rsidP="00C26090">
      <w:pPr>
        <w:rPr>
          <w:rFonts w:asciiTheme="minorHAnsi" w:eastAsia="Calibri" w:hAnsiTheme="minorHAnsi" w:cstheme="minorHAnsi"/>
          <w:color w:val="262626"/>
          <w:szCs w:val="24"/>
        </w:rPr>
      </w:pPr>
    </w:p>
    <w:p w:rsidR="00C26090" w:rsidRPr="00993E05" w:rsidRDefault="00C26090" w:rsidP="00C26090">
      <w:pPr>
        <w:rPr>
          <w:rFonts w:asciiTheme="minorHAnsi" w:eastAsia="Calibri" w:hAnsiTheme="minorHAnsi" w:cstheme="minorHAnsi"/>
          <w:color w:val="262626"/>
          <w:szCs w:val="24"/>
        </w:rPr>
      </w:pPr>
      <w:r w:rsidRPr="00993E05">
        <w:rPr>
          <w:rFonts w:asciiTheme="minorHAnsi" w:eastAsia="Calibri" w:hAnsiTheme="minorHAnsi" w:cstheme="minorHAnsi"/>
          <w:color w:val="262626"/>
          <w:szCs w:val="24"/>
        </w:rPr>
        <w:t>W przypadku pytań lub wątpliwości proszę o kontakt z pracownikami: Justyną Kuś (22-356-38-39)</w:t>
      </w:r>
      <w:r w:rsidR="00C148E3" w:rsidRPr="00993E05">
        <w:rPr>
          <w:rFonts w:asciiTheme="minorHAnsi" w:eastAsia="Calibri" w:hAnsiTheme="minorHAnsi" w:cstheme="minorHAnsi"/>
          <w:color w:val="262626"/>
          <w:szCs w:val="24"/>
        </w:rPr>
        <w:t xml:space="preserve"> lub</w:t>
      </w:r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 Adamem </w:t>
      </w:r>
      <w:proofErr w:type="spellStart"/>
      <w:r w:rsidRPr="00993E05">
        <w:rPr>
          <w:rFonts w:asciiTheme="minorHAnsi" w:eastAsia="Calibri" w:hAnsiTheme="minorHAnsi" w:cstheme="minorHAnsi"/>
          <w:color w:val="262626"/>
          <w:szCs w:val="24"/>
        </w:rPr>
        <w:t>Żelarzewskim</w:t>
      </w:r>
      <w:proofErr w:type="spellEnd"/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 (22-597-90-92)</w:t>
      </w:r>
      <w:r w:rsidR="00C148E3" w:rsidRPr="00993E05">
        <w:rPr>
          <w:rFonts w:asciiTheme="minorHAnsi" w:eastAsia="Calibri" w:hAnsiTheme="minorHAnsi" w:cstheme="minorHAnsi"/>
          <w:color w:val="262626"/>
          <w:szCs w:val="24"/>
        </w:rPr>
        <w:t xml:space="preserve">. </w:t>
      </w:r>
      <w:r w:rsidRPr="00993E05">
        <w:rPr>
          <w:rFonts w:asciiTheme="minorHAnsi" w:eastAsia="Calibri" w:hAnsiTheme="minorHAnsi" w:cstheme="minorHAnsi"/>
          <w:color w:val="262626"/>
          <w:szCs w:val="24"/>
        </w:rPr>
        <w:t xml:space="preserve"> </w:t>
      </w:r>
    </w:p>
    <w:p w:rsidR="00CF4A5F" w:rsidRPr="00993E05" w:rsidRDefault="00CF4A5F" w:rsidP="00CF4A5F">
      <w:pPr>
        <w:pStyle w:val="Nagwek2"/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Podstawa prawna:</w:t>
      </w:r>
    </w:p>
    <w:p w:rsidR="00C26090" w:rsidRPr="00993E05" w:rsidRDefault="00C26090" w:rsidP="00C26090">
      <w:pPr>
        <w:pStyle w:val="Listanumerowana"/>
        <w:numPr>
          <w:ilvl w:val="0"/>
          <w:numId w:val="12"/>
        </w:numPr>
        <w:rPr>
          <w:rFonts w:asciiTheme="minorHAnsi" w:eastAsia="Calibri" w:hAnsiTheme="minorHAnsi" w:cstheme="minorHAnsi"/>
          <w:szCs w:val="24"/>
        </w:rPr>
      </w:pPr>
      <w:bookmarkStart w:id="2" w:name="_Hlk161752797"/>
      <w:r w:rsidRPr="00993E05">
        <w:rPr>
          <w:rFonts w:asciiTheme="minorHAnsi" w:eastAsia="Calibri" w:hAnsiTheme="minorHAnsi" w:cstheme="minorHAnsi"/>
          <w:szCs w:val="24"/>
        </w:rPr>
        <w:t xml:space="preserve">art. 36 ust. 4 ustawy z dnia 14 grudnia 2012 r. o odpadach </w:t>
      </w:r>
      <w:bookmarkEnd w:id="2"/>
      <w:r w:rsidRPr="00993E05">
        <w:rPr>
          <w:rFonts w:asciiTheme="minorHAnsi" w:eastAsia="Calibri" w:hAnsiTheme="minorHAnsi" w:cstheme="minorHAnsi"/>
          <w:szCs w:val="24"/>
        </w:rPr>
        <w:t>(Dz. U. z 2023 r. poz. 1587 z późn. zm.)</w:t>
      </w:r>
    </w:p>
    <w:p w:rsidR="00312B13" w:rsidRPr="00993E05" w:rsidRDefault="00312B13" w:rsidP="004D1E70">
      <w:pPr>
        <w:pStyle w:val="Nagwek2"/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Sprawę prowadzi:</w:t>
      </w:r>
    </w:p>
    <w:p w:rsidR="00C26090" w:rsidRPr="00993E05" w:rsidRDefault="00C26090" w:rsidP="00C26090">
      <w:pPr>
        <w:ind w:left="283" w:hanging="283"/>
        <w:contextualSpacing/>
        <w:rPr>
          <w:rFonts w:asciiTheme="minorHAnsi" w:eastAsia="Calibri" w:hAnsiTheme="minorHAnsi" w:cstheme="minorHAnsi"/>
          <w:szCs w:val="24"/>
        </w:rPr>
      </w:pPr>
      <w:r w:rsidRPr="00993E05">
        <w:rPr>
          <w:rFonts w:asciiTheme="minorHAnsi" w:eastAsia="Calibri" w:hAnsiTheme="minorHAnsi" w:cstheme="minorHAnsi"/>
          <w:szCs w:val="24"/>
        </w:rPr>
        <w:t>Adam Żelarzewski</w:t>
      </w:r>
    </w:p>
    <w:p w:rsidR="00C26090" w:rsidRPr="00993E05" w:rsidRDefault="00C26090" w:rsidP="00C26090">
      <w:pPr>
        <w:ind w:left="283" w:hanging="283"/>
        <w:contextualSpacing/>
        <w:rPr>
          <w:rFonts w:asciiTheme="minorHAnsi" w:eastAsia="Calibri" w:hAnsiTheme="minorHAnsi" w:cstheme="minorHAnsi"/>
          <w:szCs w:val="24"/>
        </w:rPr>
      </w:pPr>
      <w:r w:rsidRPr="00993E05">
        <w:rPr>
          <w:rFonts w:asciiTheme="minorHAnsi" w:eastAsia="Calibri" w:hAnsiTheme="minorHAnsi" w:cstheme="minorHAnsi"/>
          <w:szCs w:val="24"/>
        </w:rPr>
        <w:t>Telefon: 22 59 79 092</w:t>
      </w:r>
    </w:p>
    <w:p w:rsidR="00C26090" w:rsidRPr="00993E05" w:rsidRDefault="00C75897" w:rsidP="00C26090">
      <w:pPr>
        <w:pStyle w:val="Nagwek2"/>
        <w:rPr>
          <w:rFonts w:asciiTheme="minorHAnsi" w:eastAsia="Calibri" w:hAnsiTheme="minorHAnsi" w:cstheme="minorHAnsi"/>
          <w:b w:val="0"/>
          <w:szCs w:val="24"/>
        </w:rPr>
      </w:pPr>
      <w:hyperlink r:id="rId14" w:history="1">
        <w:r w:rsidR="00C26090" w:rsidRPr="00993E05">
          <w:rPr>
            <w:rStyle w:val="Hipercze"/>
            <w:rFonts w:asciiTheme="minorHAnsi" w:eastAsia="Calibri" w:hAnsiTheme="minorHAnsi" w:cstheme="minorHAnsi"/>
            <w:b w:val="0"/>
            <w:szCs w:val="24"/>
          </w:rPr>
          <w:t>adam.zelarzewski@mazovia.pl</w:t>
        </w:r>
      </w:hyperlink>
    </w:p>
    <w:p w:rsidR="00AA3B98" w:rsidRDefault="00AA3B98" w:rsidP="0040059D">
      <w:pPr>
        <w:pStyle w:val="Nagwek2"/>
        <w:rPr>
          <w:rFonts w:asciiTheme="minorHAnsi" w:hAnsiTheme="minorHAnsi" w:cstheme="minorHAnsi"/>
          <w:szCs w:val="24"/>
        </w:rPr>
      </w:pPr>
      <w:bookmarkStart w:id="3" w:name="_Hlk100236502"/>
    </w:p>
    <w:p w:rsidR="0040059D" w:rsidRPr="00993E05" w:rsidRDefault="0040059D" w:rsidP="0040059D">
      <w:pPr>
        <w:pStyle w:val="Nagwek2"/>
        <w:rPr>
          <w:rFonts w:asciiTheme="minorHAnsi" w:hAnsiTheme="minorHAnsi" w:cstheme="minorHAnsi"/>
          <w:szCs w:val="24"/>
        </w:rPr>
      </w:pPr>
      <w:bookmarkStart w:id="4" w:name="_GoBack"/>
      <w:bookmarkEnd w:id="4"/>
      <w:r w:rsidRPr="00993E05">
        <w:rPr>
          <w:rFonts w:asciiTheme="minorHAnsi" w:hAnsiTheme="minorHAnsi" w:cstheme="minorHAnsi"/>
          <w:szCs w:val="24"/>
        </w:rPr>
        <w:t>Klauzula informacyjna:</w:t>
      </w:r>
    </w:p>
    <w:p w:rsidR="0040059D" w:rsidRPr="00993E05" w:rsidRDefault="0040059D" w:rsidP="0040059D">
      <w:p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Uprzejmie informujemy, że Administratorem danych osobowych jest Województwo Mazowieckie.</w:t>
      </w:r>
    </w:p>
    <w:p w:rsidR="0040059D" w:rsidRPr="00993E05" w:rsidRDefault="0040059D" w:rsidP="0040059D">
      <w:pPr>
        <w:pStyle w:val="Nagwek3"/>
        <w:rPr>
          <w:rFonts w:asciiTheme="minorHAnsi" w:hAnsiTheme="minorHAnsi" w:cstheme="minorHAnsi"/>
        </w:rPr>
      </w:pPr>
      <w:r w:rsidRPr="00993E05">
        <w:rPr>
          <w:rFonts w:asciiTheme="minorHAnsi" w:hAnsiTheme="minorHAnsi" w:cstheme="minorHAnsi"/>
        </w:rPr>
        <w:t>Dane kontaktowe:</w:t>
      </w:r>
    </w:p>
    <w:p w:rsidR="0040059D" w:rsidRPr="00993E05" w:rsidRDefault="0040059D" w:rsidP="0040059D">
      <w:pPr>
        <w:pStyle w:val="Lista"/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 xml:space="preserve">Urząd Marszałkowski Województwa Mazowieckiego w Warszawie </w:t>
      </w:r>
    </w:p>
    <w:p w:rsidR="0040059D" w:rsidRPr="00993E05" w:rsidRDefault="0040059D" w:rsidP="0040059D">
      <w:pPr>
        <w:pStyle w:val="Lista"/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lastRenderedPageBreak/>
        <w:t>ul. Jagiellońska 26, 03-719 Warszawa</w:t>
      </w:r>
    </w:p>
    <w:p w:rsidR="0040059D" w:rsidRPr="00993E05" w:rsidRDefault="0040059D" w:rsidP="0040059D">
      <w:pPr>
        <w:pStyle w:val="Lista"/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 xml:space="preserve">tel. (22) 5979100, email: </w:t>
      </w:r>
      <w:hyperlink r:id="rId15" w:history="1">
        <w:r w:rsidRPr="00993E05">
          <w:rPr>
            <w:rStyle w:val="Hipercze"/>
            <w:rFonts w:asciiTheme="minorHAnsi" w:hAnsiTheme="minorHAnsi" w:cstheme="minorHAnsi"/>
            <w:szCs w:val="24"/>
          </w:rPr>
          <w:t>urzad_marszalkowski@mazovia.pl</w:t>
        </w:r>
      </w:hyperlink>
    </w:p>
    <w:p w:rsidR="0040059D" w:rsidRPr="00993E05" w:rsidRDefault="0040059D" w:rsidP="0040059D">
      <w:pPr>
        <w:pStyle w:val="Lista"/>
        <w:rPr>
          <w:rFonts w:asciiTheme="minorHAnsi" w:hAnsiTheme="minorHAnsi" w:cstheme="minorHAnsi"/>
          <w:szCs w:val="24"/>
        </w:rPr>
      </w:pPr>
      <w:proofErr w:type="spellStart"/>
      <w:r w:rsidRPr="00993E05">
        <w:rPr>
          <w:rFonts w:asciiTheme="minorHAnsi" w:hAnsiTheme="minorHAnsi" w:cstheme="minorHAnsi"/>
          <w:szCs w:val="24"/>
        </w:rPr>
        <w:t>ePUAP</w:t>
      </w:r>
      <w:proofErr w:type="spellEnd"/>
      <w:r w:rsidRPr="00993E05">
        <w:rPr>
          <w:rFonts w:asciiTheme="minorHAnsi" w:hAnsiTheme="minorHAnsi" w:cstheme="minorHAnsi"/>
          <w:szCs w:val="24"/>
        </w:rPr>
        <w:t>: /</w:t>
      </w:r>
      <w:proofErr w:type="spellStart"/>
      <w:r w:rsidRPr="00993E05">
        <w:rPr>
          <w:rFonts w:asciiTheme="minorHAnsi" w:hAnsiTheme="minorHAnsi" w:cstheme="minorHAnsi"/>
          <w:szCs w:val="24"/>
        </w:rPr>
        <w:t>umwm</w:t>
      </w:r>
      <w:proofErr w:type="spellEnd"/>
      <w:r w:rsidRPr="00993E05">
        <w:rPr>
          <w:rFonts w:asciiTheme="minorHAnsi" w:hAnsiTheme="minorHAnsi" w:cstheme="minorHAnsi"/>
          <w:szCs w:val="24"/>
        </w:rPr>
        <w:t>/</w:t>
      </w:r>
      <w:proofErr w:type="spellStart"/>
      <w:r w:rsidR="00345B74" w:rsidRPr="00993E05">
        <w:rPr>
          <w:rFonts w:asciiTheme="minorHAnsi" w:hAnsiTheme="minorHAnsi" w:cstheme="minorHAnsi"/>
          <w:szCs w:val="24"/>
        </w:rPr>
        <w:t>SkrytkaESP</w:t>
      </w:r>
      <w:proofErr w:type="spellEnd"/>
    </w:p>
    <w:p w:rsidR="0040059D" w:rsidRPr="00993E05" w:rsidRDefault="0040059D" w:rsidP="0040059D">
      <w:p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 xml:space="preserve">Administrator wyznaczył inspektora ochrony danych, z którym można skontaktować się pod adresem e-mail: </w:t>
      </w:r>
      <w:hyperlink r:id="rId16" w:history="1">
        <w:r w:rsidRPr="00993E05">
          <w:rPr>
            <w:rStyle w:val="Hipercze"/>
            <w:rFonts w:asciiTheme="minorHAnsi" w:hAnsiTheme="minorHAnsi" w:cstheme="minorHAnsi"/>
            <w:szCs w:val="24"/>
          </w:rPr>
          <w:t>iod@mazovia.pl</w:t>
        </w:r>
      </w:hyperlink>
      <w:r w:rsidRPr="00993E05">
        <w:rPr>
          <w:rFonts w:asciiTheme="minorHAnsi" w:hAnsiTheme="minorHAnsi" w:cstheme="minorHAnsi"/>
          <w:szCs w:val="24"/>
        </w:rPr>
        <w:t xml:space="preserve"> lub korespondencyjnie, na adres Urzędu, z dopiskiem „inspektor ochrony danych”.</w:t>
      </w:r>
    </w:p>
    <w:p w:rsidR="0040059D" w:rsidRPr="00993E05" w:rsidRDefault="0040059D" w:rsidP="0040059D">
      <w:pPr>
        <w:pStyle w:val="Nagwek3"/>
        <w:rPr>
          <w:rFonts w:asciiTheme="minorHAnsi" w:hAnsiTheme="minorHAnsi" w:cstheme="minorHAnsi"/>
        </w:rPr>
      </w:pPr>
      <w:r w:rsidRPr="00993E05">
        <w:rPr>
          <w:rFonts w:asciiTheme="minorHAnsi" w:hAnsiTheme="minorHAnsi" w:cstheme="minorHAnsi"/>
        </w:rPr>
        <w:t>Pani/Pana dane osobowe:</w:t>
      </w:r>
    </w:p>
    <w:p w:rsidR="0040059D" w:rsidRPr="00993E05" w:rsidRDefault="0040059D" w:rsidP="00AA7AB0">
      <w:pPr>
        <w:pStyle w:val="Listanumerowana"/>
        <w:numPr>
          <w:ilvl w:val="0"/>
          <w:numId w:val="31"/>
        </w:num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będą przetwarzane na podstawie interesu publicznego/sprawowanej władzy publicznej (art. 6 ust. 1 lit e RODO), co wynika z ustawy z dnia 5 czerwca 1998 r. o samorządzie województwa oraz ustawy z dnia 14 czerwca 1960 r. Kodeks postępowania administracyjnego, w celu prowadzenia korespondencji (w tym udzielenia odpowiedzi),</w:t>
      </w:r>
    </w:p>
    <w:p w:rsidR="0040059D" w:rsidRPr="00993E05" w:rsidRDefault="0040059D" w:rsidP="0040059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mogą być udostępnione podmiotom uprawnionym na podstawie przepisów prawa oraz podmiotom świadczącym obsługę administracyjno-organizacyjną Urzędu,</w:t>
      </w:r>
    </w:p>
    <w:p w:rsidR="0040059D" w:rsidRPr="00993E05" w:rsidRDefault="0040059D" w:rsidP="0040059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 xml:space="preserve">będą przechowywane nie dłużej, niż to wynika z przepisów o archiwizacji, dostępnych m.in. na stronie </w:t>
      </w:r>
      <w:hyperlink r:id="rId17" w:history="1">
        <w:r w:rsidRPr="00993E05">
          <w:rPr>
            <w:rStyle w:val="Hipercze"/>
            <w:rFonts w:asciiTheme="minorHAnsi" w:hAnsiTheme="minorHAnsi" w:cstheme="minorHAnsi"/>
            <w:szCs w:val="24"/>
          </w:rPr>
          <w:t>mazovia.pl</w:t>
        </w:r>
      </w:hyperlink>
      <w:r w:rsidRPr="00993E05">
        <w:rPr>
          <w:rFonts w:asciiTheme="minorHAnsi" w:hAnsiTheme="minorHAnsi" w:cstheme="minorHAnsi"/>
          <w:szCs w:val="24"/>
        </w:rPr>
        <w:t>, w zakładce „Polityka prywatności”.</w:t>
      </w:r>
    </w:p>
    <w:p w:rsidR="0040059D" w:rsidRPr="00993E05" w:rsidRDefault="0040059D" w:rsidP="0040059D">
      <w:p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W granicach i na zasadach określonych w przepisach prawa przysługuje Pani/Panu:</w:t>
      </w:r>
    </w:p>
    <w:p w:rsidR="0040059D" w:rsidRPr="00993E05" w:rsidRDefault="0040059D" w:rsidP="0040059D">
      <w:pPr>
        <w:pStyle w:val="Listapunktowana"/>
        <w:numPr>
          <w:ilvl w:val="0"/>
          <w:numId w:val="23"/>
        </w:num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prawo żądania dostępu do swoich danych osobowych, żądania ich sprostowania, żądania ich usunięcia oraz żądania ograniczenia ich przetwarzania;</w:t>
      </w:r>
    </w:p>
    <w:p w:rsidR="0040059D" w:rsidRPr="00993E05" w:rsidRDefault="0040059D" w:rsidP="0040059D">
      <w:pPr>
        <w:pStyle w:val="Listapunktowana"/>
        <w:numPr>
          <w:ilvl w:val="0"/>
          <w:numId w:val="23"/>
        </w:num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wniesienia sprzeciwu wobec przetwarzania, z przyczyn związanych z Pani/Pana szczególną sytuacją;</w:t>
      </w:r>
    </w:p>
    <w:p w:rsidR="0040059D" w:rsidRPr="00993E05" w:rsidRDefault="0040059D" w:rsidP="0040059D">
      <w:pPr>
        <w:pStyle w:val="Listapunktowana"/>
        <w:numPr>
          <w:ilvl w:val="0"/>
          <w:numId w:val="23"/>
        </w:num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wniesienia skargi do organu nadzorczego, którym jest Prezes Urzędu Ochrony Danych Osobowych na adres: ul. Stawki 2, 00-193 Warszawa.</w:t>
      </w:r>
    </w:p>
    <w:p w:rsidR="0040059D" w:rsidRPr="00993E05" w:rsidRDefault="0040059D" w:rsidP="0040059D">
      <w:pPr>
        <w:rPr>
          <w:rFonts w:asciiTheme="minorHAnsi" w:hAnsiTheme="minorHAnsi" w:cstheme="minorHAnsi"/>
          <w:szCs w:val="24"/>
        </w:rPr>
      </w:pPr>
      <w:r w:rsidRPr="00993E05">
        <w:rPr>
          <w:rFonts w:asciiTheme="minorHAnsi" w:hAnsiTheme="minorHAnsi" w:cstheme="minorHAnsi"/>
          <w:szCs w:val="24"/>
        </w:rPr>
        <w:t>Podanie danych osobowych jest dobrowolne, jednak ich niepodanie może się wiązać z brakiem możliwości kontaktu.</w:t>
      </w:r>
    </w:p>
    <w:bookmarkEnd w:id="1"/>
    <w:bookmarkEnd w:id="3"/>
    <w:p w:rsidR="0040059D" w:rsidRPr="00993E05" w:rsidRDefault="0040059D" w:rsidP="0040059D">
      <w:pPr>
        <w:pStyle w:val="Listanumerowana"/>
        <w:numPr>
          <w:ilvl w:val="0"/>
          <w:numId w:val="0"/>
        </w:numPr>
        <w:rPr>
          <w:rFonts w:asciiTheme="minorHAnsi" w:eastAsia="Calibri" w:hAnsiTheme="minorHAnsi" w:cstheme="minorHAnsi"/>
          <w:szCs w:val="24"/>
        </w:rPr>
      </w:pPr>
    </w:p>
    <w:sectPr w:rsidR="0040059D" w:rsidRPr="00993E05" w:rsidSect="005B31C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97" w:rsidRDefault="00C75897" w:rsidP="001D3676">
      <w:pPr>
        <w:spacing w:after="0" w:line="240" w:lineRule="auto"/>
      </w:pPr>
      <w:r>
        <w:separator/>
      </w:r>
    </w:p>
  </w:endnote>
  <w:endnote w:type="continuationSeparator" w:id="0">
    <w:p w:rsidR="00C75897" w:rsidRDefault="00C75897" w:rsidP="001D3676">
      <w:pPr>
        <w:spacing w:after="0" w:line="240" w:lineRule="auto"/>
      </w:pPr>
      <w:r>
        <w:continuationSeparator/>
      </w:r>
    </w:p>
  </w:endnote>
  <w:endnote w:type="continuationNotice" w:id="1">
    <w:p w:rsidR="00C75897" w:rsidRDefault="00C75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A3B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A3B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97" w:rsidRDefault="00C75897" w:rsidP="001D3676">
      <w:pPr>
        <w:spacing w:after="0" w:line="240" w:lineRule="auto"/>
      </w:pPr>
      <w:r>
        <w:separator/>
      </w:r>
    </w:p>
  </w:footnote>
  <w:footnote w:type="continuationSeparator" w:id="0">
    <w:p w:rsidR="00C75897" w:rsidRDefault="00C75897" w:rsidP="001D3676">
      <w:pPr>
        <w:spacing w:after="0" w:line="240" w:lineRule="auto"/>
      </w:pPr>
      <w:r>
        <w:continuationSeparator/>
      </w:r>
    </w:p>
  </w:footnote>
  <w:footnote w:type="continuationNotice" w:id="1">
    <w:p w:rsidR="00C75897" w:rsidRDefault="00C75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.55pt;height:14.4pt" o:bullet="t">
        <v:imagedata r:id="rId1" o:title="2tire"/>
      </v:shape>
    </w:pict>
  </w:numPicBullet>
  <w:numPicBullet w:numPicBulletId="1">
    <w:pict>
      <v:shape id="_x0000_i1048" type="#_x0000_t75" style="width:16.3pt;height:11.25pt" o:bullet="t">
        <v:imagedata r:id="rId2" o:title="2tire"/>
      </v:shape>
    </w:pict>
  </w:numPicBullet>
  <w:numPicBullet w:numPicBulletId="2">
    <w:pict>
      <v:shape id="_x0000_i1049" type="#_x0000_t75" style="width:10pt;height:6.2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B3207"/>
    <w:multiLevelType w:val="hybridMultilevel"/>
    <w:tmpl w:val="E1309FFC"/>
    <w:lvl w:ilvl="0" w:tplc="27461146">
      <w:start w:val="1"/>
      <w:numFmt w:val="bullet"/>
      <w:lvlText w:val="-"/>
      <w:lvlJc w:val="left"/>
      <w:pPr>
        <w:ind w:left="1058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1D671CC0"/>
    <w:multiLevelType w:val="hybridMultilevel"/>
    <w:tmpl w:val="64684D28"/>
    <w:lvl w:ilvl="0" w:tplc="2746114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83B78"/>
    <w:multiLevelType w:val="hybridMultilevel"/>
    <w:tmpl w:val="74B49E6E"/>
    <w:lvl w:ilvl="0" w:tplc="2746114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31E82"/>
    <w:multiLevelType w:val="hybridMultilevel"/>
    <w:tmpl w:val="0A7A6564"/>
    <w:lvl w:ilvl="0" w:tplc="3D74D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002A7"/>
    <w:multiLevelType w:val="hybridMultilevel"/>
    <w:tmpl w:val="10E6C136"/>
    <w:lvl w:ilvl="0" w:tplc="2746114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7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9"/>
  </w:num>
  <w:num w:numId="24">
    <w:abstractNumId w:val="1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</w:num>
  <w:num w:numId="28">
    <w:abstractNumId w:val="13"/>
  </w:num>
  <w:num w:numId="29">
    <w:abstractNumId w:val="12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79"/>
    <w:rsid w:val="00005355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86E80"/>
    <w:rsid w:val="000900CB"/>
    <w:rsid w:val="000A4E09"/>
    <w:rsid w:val="000C2857"/>
    <w:rsid w:val="000C54F9"/>
    <w:rsid w:val="000D2CCA"/>
    <w:rsid w:val="000D71A1"/>
    <w:rsid w:val="000E2F9E"/>
    <w:rsid w:val="000F7978"/>
    <w:rsid w:val="00101A28"/>
    <w:rsid w:val="00107FF0"/>
    <w:rsid w:val="0011151B"/>
    <w:rsid w:val="00116ED6"/>
    <w:rsid w:val="001362E7"/>
    <w:rsid w:val="00141B31"/>
    <w:rsid w:val="0015251C"/>
    <w:rsid w:val="001607D6"/>
    <w:rsid w:val="00171A94"/>
    <w:rsid w:val="00183392"/>
    <w:rsid w:val="00191323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164C"/>
    <w:rsid w:val="00231955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36F6A"/>
    <w:rsid w:val="00345B74"/>
    <w:rsid w:val="003516F6"/>
    <w:rsid w:val="00355BB4"/>
    <w:rsid w:val="003562F2"/>
    <w:rsid w:val="0039222C"/>
    <w:rsid w:val="003A6930"/>
    <w:rsid w:val="003E566D"/>
    <w:rsid w:val="003E5D02"/>
    <w:rsid w:val="003E6C12"/>
    <w:rsid w:val="003F2D99"/>
    <w:rsid w:val="003F66F8"/>
    <w:rsid w:val="003F7EE8"/>
    <w:rsid w:val="0040059D"/>
    <w:rsid w:val="00405AD0"/>
    <w:rsid w:val="00410F5C"/>
    <w:rsid w:val="00415DFF"/>
    <w:rsid w:val="00420F13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D4084"/>
    <w:rsid w:val="006E3172"/>
    <w:rsid w:val="006F1F28"/>
    <w:rsid w:val="006F7739"/>
    <w:rsid w:val="0074686A"/>
    <w:rsid w:val="007512AA"/>
    <w:rsid w:val="007514AF"/>
    <w:rsid w:val="00786F01"/>
    <w:rsid w:val="007A041C"/>
    <w:rsid w:val="007D14E5"/>
    <w:rsid w:val="007D1AE5"/>
    <w:rsid w:val="007D373A"/>
    <w:rsid w:val="007D6FB2"/>
    <w:rsid w:val="007E14D9"/>
    <w:rsid w:val="007E7BD1"/>
    <w:rsid w:val="007F1F48"/>
    <w:rsid w:val="00811154"/>
    <w:rsid w:val="00811D09"/>
    <w:rsid w:val="00833D38"/>
    <w:rsid w:val="0083770F"/>
    <w:rsid w:val="00840B75"/>
    <w:rsid w:val="00851910"/>
    <w:rsid w:val="00853294"/>
    <w:rsid w:val="00864DB5"/>
    <w:rsid w:val="00890E83"/>
    <w:rsid w:val="008943D6"/>
    <w:rsid w:val="008C5EA5"/>
    <w:rsid w:val="008D43CF"/>
    <w:rsid w:val="008F0221"/>
    <w:rsid w:val="008F4B3D"/>
    <w:rsid w:val="008F4F61"/>
    <w:rsid w:val="008F787A"/>
    <w:rsid w:val="00910A87"/>
    <w:rsid w:val="009177FD"/>
    <w:rsid w:val="00920F43"/>
    <w:rsid w:val="00930227"/>
    <w:rsid w:val="0093174C"/>
    <w:rsid w:val="00935225"/>
    <w:rsid w:val="00945D8C"/>
    <w:rsid w:val="00953455"/>
    <w:rsid w:val="00971A7D"/>
    <w:rsid w:val="00992E98"/>
    <w:rsid w:val="00993E05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60CC3"/>
    <w:rsid w:val="00A8570A"/>
    <w:rsid w:val="00AA3B98"/>
    <w:rsid w:val="00AA5F99"/>
    <w:rsid w:val="00AA7816"/>
    <w:rsid w:val="00AA7AB0"/>
    <w:rsid w:val="00AF7223"/>
    <w:rsid w:val="00B009AB"/>
    <w:rsid w:val="00B10B43"/>
    <w:rsid w:val="00B10E60"/>
    <w:rsid w:val="00B341DD"/>
    <w:rsid w:val="00B35B87"/>
    <w:rsid w:val="00B41996"/>
    <w:rsid w:val="00B52A6A"/>
    <w:rsid w:val="00B6052E"/>
    <w:rsid w:val="00B759BC"/>
    <w:rsid w:val="00B86AF8"/>
    <w:rsid w:val="00B9523C"/>
    <w:rsid w:val="00BA323F"/>
    <w:rsid w:val="00BA4353"/>
    <w:rsid w:val="00BC10D1"/>
    <w:rsid w:val="00BC3F34"/>
    <w:rsid w:val="00BF28FE"/>
    <w:rsid w:val="00C148E3"/>
    <w:rsid w:val="00C1675E"/>
    <w:rsid w:val="00C17510"/>
    <w:rsid w:val="00C26090"/>
    <w:rsid w:val="00C32D79"/>
    <w:rsid w:val="00C467B8"/>
    <w:rsid w:val="00C46CDE"/>
    <w:rsid w:val="00C53F31"/>
    <w:rsid w:val="00C565EC"/>
    <w:rsid w:val="00C62115"/>
    <w:rsid w:val="00C75897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34A6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E04DE"/>
    <w:rsid w:val="00FE7EF1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gowm2030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bip.mazovia.pl" TargetMode="External"/><Relationship Id="rId17" Type="http://schemas.openxmlformats.org/officeDocument/2006/relationships/hyperlink" Target="http://www.mazovia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zovia.pl/pl/bip/zalatw-sprawe/ekologia-i-srodowisko/odpady/plan-gospodarki-odpadami-aktualizacje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urzad_marszalkowski@mazovia.p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azovia.pl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am.zelarzewski@mazovia.pl" TargetMode="Externa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Joanna Karolewska</cp:lastModifiedBy>
  <cp:revision>6</cp:revision>
  <dcterms:created xsi:type="dcterms:W3CDTF">2024-04-16T09:42:00Z</dcterms:created>
  <dcterms:modified xsi:type="dcterms:W3CDTF">2024-04-16T09:49:00Z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